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8A48" w14:textId="328DA62B" w:rsidR="00712FF2" w:rsidRDefault="00712FF2" w:rsidP="00712FF2">
      <w:r>
        <w:t>Příprava na léčbu radioaktivním jódem</w:t>
      </w:r>
    </w:p>
    <w:p w14:paraId="7F2C8CDE" w14:textId="6F467F13" w:rsidR="00B00C85" w:rsidRDefault="00B00C85" w:rsidP="00712FF2">
      <w:r>
        <w:t>(text převzat z informací FN Hradec Králové)</w:t>
      </w:r>
    </w:p>
    <w:p w14:paraId="7A10B55C" w14:textId="65D18950" w:rsidR="00712FF2" w:rsidRDefault="00712FF2" w:rsidP="00712FF2">
      <w:r>
        <w:t>Pro léčbu radioaktivním jódem není nutná žádná zvláštní příprava. Po půlnoci v den léčby byste však neměli nic jíst ani pít.</w:t>
      </w:r>
    </w:p>
    <w:p w14:paraId="6E0A8F3B" w14:textId="77777777" w:rsidR="00712FF2" w:rsidRDefault="00712FF2" w:rsidP="00712FF2">
      <w:r>
        <w:t xml:space="preserve">Aby byla léčba radioaktivním jódem (RAI) nejúčinnější, musíte mít v krvi vysokou hladinu hormonu stimulujícího štítnou žlázu (TSH neboli </w:t>
      </w:r>
      <w:proofErr w:type="spellStart"/>
      <w:r>
        <w:t>thyrotropin</w:t>
      </w:r>
      <w:proofErr w:type="spellEnd"/>
      <w:r>
        <w:t>). Tento hormon způsobuje, že tkáň štítné žlázy (a rakovinné buňky) absorbuje radioaktivní jód. Pokud vám byla odstraněna štítná žláza, existuje několik způsobů, jak zvýšit hladinu TSH před léčbou RAI:</w:t>
      </w:r>
    </w:p>
    <w:p w14:paraId="2625B5F5" w14:textId="77777777" w:rsidR="00712FF2" w:rsidRDefault="00712FF2" w:rsidP="00712FF2"/>
    <w:p w14:paraId="0FC244A9" w14:textId="77777777" w:rsidR="00712FF2" w:rsidRDefault="00712FF2" w:rsidP="00712FF2">
      <w:r>
        <w:t>Jedním ze způsobů je přestat užívat pilulky s hormony štítné žlázy na několik týdnů. To způsobuje velmi nízké hladiny hormonů štítné žlázy (hypotyreóza), což způsobuje, že hypofýza uvolňuje více TSH. Tato úmyslná hypotyreóza je dočasná, ale často způsobuje příznaky jako únava, deprese, přibývání na váze, zácpa, bolesti svalů a snížená koncentrace.</w:t>
      </w:r>
    </w:p>
    <w:p w14:paraId="2AD0B3E7" w14:textId="77777777" w:rsidR="00712FF2" w:rsidRDefault="00712FF2" w:rsidP="00712FF2">
      <w:r>
        <w:t xml:space="preserve">Dalším způsobem je dostat injekci </w:t>
      </w:r>
      <w:proofErr w:type="spellStart"/>
      <w:r>
        <w:t>thyrotropinu</w:t>
      </w:r>
      <w:proofErr w:type="spellEnd"/>
      <w:r>
        <w:t xml:space="preserve"> (</w:t>
      </w:r>
      <w:proofErr w:type="spellStart"/>
      <w:r>
        <w:t>Thyrogen</w:t>
      </w:r>
      <w:proofErr w:type="spellEnd"/>
      <w:r>
        <w:t>), díky které může být dlouhodobé zadržování hormonu štítné žlázy zbytečné. Tento lék se podává denně po dobu 2 dnů, následovaný RAI 3. den.</w:t>
      </w:r>
    </w:p>
    <w:p w14:paraId="58DE461C" w14:textId="23927AB7" w:rsidR="00A36824" w:rsidRDefault="00712FF2" w:rsidP="00712FF2">
      <w:r>
        <w:t xml:space="preserve">Většina lékařů také doporučuje, abyste před léčbou dodržovali dietu s nízkým obsahem jódu po dobu 1 nebo 2 týdnů. To znamená vyhnout se potravinám, které obsahují </w:t>
      </w:r>
      <w:proofErr w:type="spellStart"/>
      <w:r>
        <w:t>jodidovanou</w:t>
      </w:r>
      <w:proofErr w:type="spellEnd"/>
      <w:r>
        <w:t xml:space="preserve"> sůl, stejně jako mléčným výrobkům, vejcím, mořským plodům a sóje.</w:t>
      </w:r>
    </w:p>
    <w:sectPr w:rsidR="00A36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F2"/>
    <w:rsid w:val="00712FF2"/>
    <w:rsid w:val="00A36824"/>
    <w:rsid w:val="00B00C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1E86"/>
  <w15:chartTrackingRefBased/>
  <w15:docId w15:val="{ADEA3801-4698-4CE8-B096-48A7DBE9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1152</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dc:creator>
  <cp:keywords/>
  <dc:description/>
  <cp:lastModifiedBy>Pavla</cp:lastModifiedBy>
  <cp:revision>2</cp:revision>
  <cp:lastPrinted>2022-06-03T11:18:00Z</cp:lastPrinted>
  <dcterms:created xsi:type="dcterms:W3CDTF">2022-07-13T03:55:00Z</dcterms:created>
  <dcterms:modified xsi:type="dcterms:W3CDTF">2022-07-13T03:55:00Z</dcterms:modified>
</cp:coreProperties>
</file>